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DE88" w14:textId="3DF0D5E7" w:rsidR="00156FEE" w:rsidRPr="009552D4" w:rsidRDefault="00156FEE" w:rsidP="009552D4">
      <w:pPr>
        <w:adjustRightInd w:val="0"/>
        <w:snapToGrid w:val="0"/>
        <w:ind w:right="-6"/>
        <w:jc w:val="center"/>
        <w:rPr>
          <w:rFonts w:ascii="Hiragino Mincho ProN W3" w:eastAsia="Hiragino Mincho ProN W3" w:hAnsi="Hiragino Mincho ProN W3" w:cs="ＭＳ ゴシック"/>
          <w:kern w:val="0"/>
          <w:sz w:val="28"/>
          <w:szCs w:val="28"/>
        </w:rPr>
      </w:pPr>
      <w:r w:rsidRPr="00CB0994">
        <w:rPr>
          <w:rFonts w:asciiTheme="majorEastAsia" w:eastAsiaTheme="majorEastAsia" w:hAnsiTheme="majorEastAsia" w:cs="Arial"/>
          <w:kern w:val="0"/>
          <w:sz w:val="28"/>
          <w:szCs w:val="28"/>
        </w:rPr>
        <w:t>201</w:t>
      </w:r>
      <w:r w:rsidR="005B7C6E" w:rsidRPr="00CB0994">
        <w:rPr>
          <w:rFonts w:asciiTheme="majorEastAsia" w:eastAsiaTheme="majorEastAsia" w:hAnsiTheme="majorEastAsia" w:cs="Arial"/>
          <w:kern w:val="0"/>
          <w:sz w:val="28"/>
          <w:szCs w:val="28"/>
        </w:rPr>
        <w:t>8</w:t>
      </w:r>
      <w:r w:rsidRPr="00CB0994">
        <w:rPr>
          <w:rFonts w:asciiTheme="majorEastAsia" w:eastAsiaTheme="majorEastAsia" w:hAnsiTheme="majorEastAsia" w:cs="Arial"/>
          <w:kern w:val="0"/>
          <w:sz w:val="28"/>
          <w:szCs w:val="28"/>
        </w:rPr>
        <w:t xml:space="preserve"> An Intensive Course in</w:t>
      </w:r>
    </w:p>
    <w:p w14:paraId="3D1CD52F" w14:textId="77777777" w:rsidR="00156FEE" w:rsidRPr="00CB0994" w:rsidRDefault="00156FEE" w:rsidP="00156FEE">
      <w:pPr>
        <w:widowControl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28"/>
          <w:szCs w:val="28"/>
        </w:rPr>
      </w:pPr>
      <w:r w:rsidRPr="00CB0994">
        <w:rPr>
          <w:rFonts w:asciiTheme="majorEastAsia" w:eastAsiaTheme="majorEastAsia" w:hAnsiTheme="majorEastAsia" w:cs="Arial"/>
          <w:kern w:val="0"/>
          <w:sz w:val="28"/>
          <w:szCs w:val="28"/>
        </w:rPr>
        <w:t>Basic Science Fundamentals &amp; Multidisciplinary Seminars</w:t>
      </w:r>
    </w:p>
    <w:p w14:paraId="162B3462" w14:textId="77777777" w:rsidR="00BE7CF7" w:rsidRPr="00841252" w:rsidRDefault="00BE7CF7" w:rsidP="0057513B">
      <w:pPr>
        <w:widowControl/>
        <w:autoSpaceDE w:val="0"/>
        <w:autoSpaceDN w:val="0"/>
        <w:adjustRightInd w:val="0"/>
        <w:snapToGrid w:val="0"/>
        <w:jc w:val="left"/>
        <w:rPr>
          <w:rFonts w:ascii="Helvetica" w:eastAsia="Hiragino Kaku Gothic Pro W3" w:hAnsi="Helvetica" w:cs="Arial"/>
          <w:kern w:val="0"/>
        </w:rPr>
      </w:pPr>
    </w:p>
    <w:p w14:paraId="128551F2" w14:textId="77777777" w:rsidR="00BE7CF7" w:rsidRPr="00841252" w:rsidRDefault="00BE7CF7" w:rsidP="0020568C">
      <w:pPr>
        <w:adjustRightInd w:val="0"/>
        <w:snapToGrid w:val="0"/>
        <w:ind w:right="-6"/>
        <w:rPr>
          <w:rFonts w:ascii="Helvetica" w:eastAsia="Hiragino Kaku Gothic Pro W3" w:hAnsi="Helvetica" w:cs="Arial"/>
          <w:kern w:val="0"/>
        </w:rPr>
      </w:pP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0"/>
        <w:gridCol w:w="3356"/>
        <w:gridCol w:w="1231"/>
        <w:gridCol w:w="3229"/>
      </w:tblGrid>
      <w:tr w:rsidR="004A06CC" w:rsidRPr="00ED155D" w14:paraId="487557F4" w14:textId="77777777" w:rsidTr="003918C0">
        <w:trPr>
          <w:trHeight w:val="597"/>
        </w:trPr>
        <w:tc>
          <w:tcPr>
            <w:tcW w:w="1470" w:type="dxa"/>
            <w:vAlign w:val="center"/>
          </w:tcPr>
          <w:p w14:paraId="1FA56930" w14:textId="77777777" w:rsidR="00BE7CF7" w:rsidRPr="00D24B2D" w:rsidRDefault="00A2225E" w:rsidP="00A2225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Arial"/>
                <w:kern w:val="24"/>
              </w:rPr>
            </w:pPr>
            <w:r w:rsidRPr="00D24B2D">
              <w:rPr>
                <w:rFonts w:asciiTheme="majorEastAsia" w:eastAsiaTheme="majorEastAsia" w:hAnsiTheme="majorEastAsia" w:cs="Arial"/>
                <w:kern w:val="24"/>
              </w:rPr>
              <w:t>Department</w:t>
            </w:r>
          </w:p>
        </w:tc>
        <w:tc>
          <w:tcPr>
            <w:tcW w:w="3356" w:type="dxa"/>
            <w:vAlign w:val="center"/>
          </w:tcPr>
          <w:p w14:paraId="27C119BA" w14:textId="77777777" w:rsidR="00BE7CF7" w:rsidRPr="00D24B2D" w:rsidRDefault="00BE7CF7" w:rsidP="00914C3C">
            <w:pPr>
              <w:adjustRightInd w:val="0"/>
              <w:snapToGrid w:val="0"/>
              <w:ind w:right="-6" w:firstLineChars="14" w:firstLine="34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3604AC65" w14:textId="77777777" w:rsidR="00BE7CF7" w:rsidRPr="00D24B2D" w:rsidRDefault="00A2225E" w:rsidP="00A2225E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Theme="majorEastAsia" w:eastAsiaTheme="majorEastAsia" w:hAnsiTheme="majorEastAsia" w:cs="Arial"/>
                <w:kern w:val="1"/>
              </w:rPr>
            </w:pPr>
            <w:r w:rsidRPr="00D24B2D">
              <w:rPr>
                <w:rFonts w:asciiTheme="majorEastAsia" w:eastAsiaTheme="majorEastAsia" w:hAnsiTheme="majorEastAsia" w:cs="Arial"/>
                <w:kern w:val="1"/>
              </w:rPr>
              <w:t>Position</w:t>
            </w:r>
          </w:p>
        </w:tc>
        <w:tc>
          <w:tcPr>
            <w:tcW w:w="3229" w:type="dxa"/>
            <w:vAlign w:val="center"/>
          </w:tcPr>
          <w:p w14:paraId="6C565E87" w14:textId="77777777" w:rsidR="00BE7CF7" w:rsidRPr="00D24B2D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</w:tr>
      <w:tr w:rsidR="004A06CC" w:rsidRPr="00ED155D" w14:paraId="325BAF4D" w14:textId="77777777" w:rsidTr="003918C0">
        <w:trPr>
          <w:trHeight w:val="553"/>
        </w:trPr>
        <w:tc>
          <w:tcPr>
            <w:tcW w:w="1470" w:type="dxa"/>
            <w:vMerge w:val="restart"/>
            <w:vAlign w:val="center"/>
          </w:tcPr>
          <w:p w14:paraId="58BC0FAB" w14:textId="77777777" w:rsidR="00BE7CF7" w:rsidRPr="00D24B2D" w:rsidRDefault="00156FEE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Name</w:t>
            </w:r>
          </w:p>
        </w:tc>
        <w:tc>
          <w:tcPr>
            <w:tcW w:w="3356" w:type="dxa"/>
            <w:vMerge w:val="restart"/>
            <w:vAlign w:val="center"/>
          </w:tcPr>
          <w:p w14:paraId="41B1FFC4" w14:textId="77777777" w:rsidR="00CA6F20" w:rsidRPr="00D24B2D" w:rsidRDefault="00CA6F20" w:rsidP="00914C3C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64ADEA94" w14:textId="77777777" w:rsidR="00BE7CF7" w:rsidRPr="00D24B2D" w:rsidRDefault="00A2225E" w:rsidP="00C81652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Ext</w:t>
            </w:r>
            <w:r w:rsidR="00C81652"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.</w:t>
            </w:r>
          </w:p>
        </w:tc>
        <w:tc>
          <w:tcPr>
            <w:tcW w:w="3229" w:type="dxa"/>
            <w:vAlign w:val="center"/>
          </w:tcPr>
          <w:p w14:paraId="7F0D0A93" w14:textId="77777777" w:rsidR="00BE7CF7" w:rsidRPr="00D24B2D" w:rsidRDefault="00BE7CF7" w:rsidP="00BE7CF7">
            <w:pPr>
              <w:adjustRightInd w:val="0"/>
              <w:snapToGrid w:val="0"/>
              <w:ind w:right="-6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</w:tr>
      <w:tr w:rsidR="004A06CC" w:rsidRPr="00ED155D" w14:paraId="431BD376" w14:textId="77777777" w:rsidTr="003918C0">
        <w:trPr>
          <w:trHeight w:val="561"/>
        </w:trPr>
        <w:tc>
          <w:tcPr>
            <w:tcW w:w="1470" w:type="dxa"/>
            <w:vMerge/>
            <w:vAlign w:val="center"/>
          </w:tcPr>
          <w:p w14:paraId="0260E73B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3356" w:type="dxa"/>
            <w:vMerge/>
            <w:vAlign w:val="center"/>
          </w:tcPr>
          <w:p w14:paraId="5A937622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</w:p>
        </w:tc>
        <w:tc>
          <w:tcPr>
            <w:tcW w:w="1231" w:type="dxa"/>
            <w:vAlign w:val="center"/>
          </w:tcPr>
          <w:p w14:paraId="6627DCEE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="Arial"/>
                <w:snapToGrid w:val="0"/>
                <w:kern w:val="0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kern w:val="0"/>
              </w:rPr>
              <w:t>E-mail</w:t>
            </w:r>
          </w:p>
        </w:tc>
        <w:tc>
          <w:tcPr>
            <w:tcW w:w="3229" w:type="dxa"/>
            <w:vAlign w:val="center"/>
          </w:tcPr>
          <w:p w14:paraId="22537A7E" w14:textId="77777777" w:rsidR="00BE7CF7" w:rsidRPr="00D24B2D" w:rsidRDefault="00BE7CF7" w:rsidP="00BE7CF7">
            <w:pPr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@belle.shiga-med.ac.jp</w:t>
            </w:r>
          </w:p>
          <w:p w14:paraId="778EFA0E" w14:textId="0B5A5F6D" w:rsidR="00956C92" w:rsidRPr="00D24B2D" w:rsidRDefault="00956C92" w:rsidP="00ED155D">
            <w:pPr>
              <w:wordWrap w:val="0"/>
              <w:adjustRightInd w:val="0"/>
              <w:snapToGrid w:val="0"/>
              <w:ind w:right="-6"/>
              <w:jc w:val="right"/>
              <w:rPr>
                <w:rFonts w:asciiTheme="majorEastAsia" w:eastAsiaTheme="majorEastAsia" w:hAnsiTheme="majorEastAsia" w:cs="Arial"/>
                <w:snapToGrid w:val="0"/>
                <w:spacing w:val="-16"/>
                <w:kern w:val="0"/>
                <w:sz w:val="18"/>
                <w:szCs w:val="18"/>
              </w:rPr>
            </w:pPr>
            <w:r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>@g.shiga-med.ac.jp</w:t>
            </w:r>
            <w:r w:rsidR="00ED155D" w:rsidRPr="00D24B2D">
              <w:rPr>
                <w:rFonts w:asciiTheme="majorEastAsia" w:eastAsiaTheme="majorEastAsia" w:hAnsiTheme="majorEastAsia" w:cs="Arial"/>
                <w:snapToGrid w:val="0"/>
                <w:spacing w:val="-10"/>
                <w:kern w:val="0"/>
                <w:sz w:val="18"/>
                <w:szCs w:val="18"/>
              </w:rPr>
              <w:t xml:space="preserve">   </w:t>
            </w:r>
          </w:p>
        </w:tc>
      </w:tr>
    </w:tbl>
    <w:p w14:paraId="1D8C30C2" w14:textId="77777777" w:rsidR="003E332B" w:rsidRPr="00ED155D" w:rsidRDefault="003E332B" w:rsidP="0036743C">
      <w:pPr>
        <w:adjustRightInd w:val="0"/>
        <w:snapToGrid w:val="0"/>
        <w:spacing w:beforeLines="20" w:before="80"/>
        <w:ind w:right="-6"/>
        <w:jc w:val="left"/>
        <w:rPr>
          <w:rFonts w:ascii="MS UI Gothic" w:eastAsia="MS UI Gothic" w:hAnsi="MS UI Gothic"/>
          <w:snapToGrid w:val="0"/>
          <w:kern w:val="0"/>
        </w:rPr>
      </w:pPr>
    </w:p>
    <w:p w14:paraId="2637429E" w14:textId="7B22DB22" w:rsidR="003E332B" w:rsidRPr="00D24B2D" w:rsidRDefault="004A06CC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</w:pPr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Please </w:t>
      </w:r>
      <w:r w:rsidR="00E2336C" w:rsidRPr="00D24B2D">
        <w:rPr>
          <w:rFonts w:asciiTheme="majorEastAsia" w:eastAsiaTheme="majorEastAsia" w:hAnsiTheme="majorEastAsia" w:cstheme="majorHAnsi" w:hint="eastAsia"/>
          <w:snapToGrid w:val="0"/>
          <w:kern w:val="0"/>
          <w:sz w:val="22"/>
          <w:szCs w:val="22"/>
        </w:rPr>
        <w:t>put</w:t>
      </w:r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 a circle in the attendance box </w:t>
      </w:r>
      <w:r w:rsidR="00E2336C" w:rsidRPr="00D24B2D">
        <w:rPr>
          <w:rFonts w:asciiTheme="majorEastAsia" w:eastAsiaTheme="majorEastAsia" w:hAnsiTheme="majorEastAsia" w:cstheme="majorHAnsi" w:hint="eastAsia"/>
          <w:snapToGrid w:val="0"/>
          <w:kern w:val="0"/>
          <w:sz w:val="22"/>
          <w:szCs w:val="22"/>
        </w:rPr>
        <w:t>next to</w:t>
      </w:r>
      <w:r w:rsidRPr="00D24B2D">
        <w:rPr>
          <w:rFonts w:asciiTheme="majorEastAsia" w:eastAsiaTheme="majorEastAsia" w:hAnsiTheme="majorEastAsia" w:cstheme="majorHAnsi"/>
          <w:snapToGrid w:val="0"/>
          <w:kern w:val="0"/>
          <w:sz w:val="22"/>
          <w:szCs w:val="22"/>
        </w:rPr>
        <w:t xml:space="preserve"> the subject which you want to take.</w:t>
      </w:r>
    </w:p>
    <w:tbl>
      <w:tblPr>
        <w:tblStyle w:val="a4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8"/>
        <w:gridCol w:w="1515"/>
        <w:gridCol w:w="5670"/>
        <w:gridCol w:w="1167"/>
      </w:tblGrid>
      <w:tr w:rsidR="00841252" w:rsidRPr="00D24B2D" w14:paraId="357522F5" w14:textId="77777777" w:rsidTr="003918C0">
        <w:trPr>
          <w:trHeight w:val="572"/>
        </w:trPr>
        <w:tc>
          <w:tcPr>
            <w:tcW w:w="1038" w:type="dxa"/>
            <w:vAlign w:val="center"/>
          </w:tcPr>
          <w:p w14:paraId="31036D75" w14:textId="77777777" w:rsidR="00BE7CF7" w:rsidRPr="00D24B2D" w:rsidRDefault="006F6C6B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  <w:t>Date</w:t>
            </w:r>
          </w:p>
        </w:tc>
        <w:tc>
          <w:tcPr>
            <w:tcW w:w="1515" w:type="dxa"/>
            <w:vAlign w:val="center"/>
          </w:tcPr>
          <w:p w14:paraId="6B8AF4F9" w14:textId="77777777" w:rsidR="00BE7CF7" w:rsidRPr="00D24B2D" w:rsidRDefault="00B50BC4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  <w:t>Time</w:t>
            </w:r>
          </w:p>
        </w:tc>
        <w:tc>
          <w:tcPr>
            <w:tcW w:w="5670" w:type="dxa"/>
            <w:vAlign w:val="center"/>
          </w:tcPr>
          <w:p w14:paraId="4CE4DBA2" w14:textId="77777777" w:rsidR="00BE7CF7" w:rsidRPr="00D24B2D" w:rsidRDefault="001B234F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  <w:t>Subject</w:t>
            </w:r>
          </w:p>
        </w:tc>
        <w:tc>
          <w:tcPr>
            <w:tcW w:w="991" w:type="dxa"/>
            <w:vAlign w:val="center"/>
          </w:tcPr>
          <w:p w14:paraId="02CAB457" w14:textId="77777777" w:rsidR="00BE7CF7" w:rsidRPr="00D24B2D" w:rsidRDefault="0021738E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w w:val="8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/>
                <w:w w:val="80"/>
              </w:rPr>
              <w:t>Attendance</w:t>
            </w:r>
          </w:p>
        </w:tc>
      </w:tr>
      <w:tr w:rsidR="00841252" w:rsidRPr="00D24B2D" w14:paraId="72F93D62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69CAD111" w14:textId="5B15810A" w:rsidR="00B50BC4" w:rsidRPr="00D24B2D" w:rsidRDefault="00CB0994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3B7C9C"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4</w:t>
            </w:r>
          </w:p>
          <w:p w14:paraId="24C375A2" w14:textId="77777777" w:rsidR="00BE7CF7" w:rsidRPr="00D24B2D" w:rsidRDefault="00B50BC4" w:rsidP="00D575A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(Tue)</w:t>
            </w:r>
          </w:p>
        </w:tc>
        <w:tc>
          <w:tcPr>
            <w:tcW w:w="1515" w:type="dxa"/>
            <w:vAlign w:val="center"/>
          </w:tcPr>
          <w:p w14:paraId="79849660" w14:textId="77777777" w:rsidR="00BE7CF7" w:rsidRPr="00D24B2D" w:rsidRDefault="00BE7CF7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6E89C880" w14:textId="08C8E06C" w:rsidR="00BE7CF7" w:rsidRPr="00CB0994" w:rsidRDefault="007149AD" w:rsidP="00690ED1">
            <w:pPr>
              <w:widowControl/>
              <w:autoSpaceDE w:val="0"/>
              <w:autoSpaceDN w:val="0"/>
              <w:ind w:left="1695" w:rightChars="-39" w:right="-94" w:hanging="1695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Visualize it </w:t>
            </w:r>
            <w:r w:rsidRPr="00CB0994">
              <w:rPr>
                <w:rFonts w:asciiTheme="majorEastAsia" w:eastAsiaTheme="majorEastAsia" w:hAnsiTheme="majorEastAsia" w:cs="ヒラギノ角ゴ Pro W3"/>
                <w:bCs/>
                <w:sz w:val="22"/>
                <w:szCs w:val="22"/>
              </w:rPr>
              <w:t>(Lecture (in English))</w:t>
            </w:r>
          </w:p>
        </w:tc>
        <w:tc>
          <w:tcPr>
            <w:tcW w:w="991" w:type="dxa"/>
            <w:vAlign w:val="center"/>
          </w:tcPr>
          <w:p w14:paraId="36DDB86F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841252" w:rsidRPr="00D24B2D" w14:paraId="53B2E4BC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5EB4C83E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872E53D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45CCD42C" w14:textId="77777777" w:rsidR="00D24B2D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Safety Operation for Centrifuges </w:t>
            </w:r>
          </w:p>
          <w:p w14:paraId="4AD13285" w14:textId="5DF47ED0" w:rsidR="00BE7CF7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(Lecture (in English))</w:t>
            </w:r>
          </w:p>
        </w:tc>
        <w:tc>
          <w:tcPr>
            <w:tcW w:w="991" w:type="dxa"/>
            <w:vAlign w:val="center"/>
          </w:tcPr>
          <w:p w14:paraId="568BFE98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841252" w:rsidRPr="00D24B2D" w14:paraId="527DA7BD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10FDE022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68C380A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07B1E1CF" w14:textId="77777777" w:rsidR="00D24B2D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Safety Operation for Centrifuges </w:t>
            </w:r>
          </w:p>
          <w:p w14:paraId="7C4EC09B" w14:textId="019854BB" w:rsidR="00BE7CF7" w:rsidRPr="00CB0994" w:rsidRDefault="007149AD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</w:t>
            </w:r>
            <w:r w:rsidR="00D24B2D"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Practice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743FE694" w14:textId="77777777" w:rsidR="00BE7CF7" w:rsidRPr="00D24B2D" w:rsidRDefault="00BE7CF7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232F7CAB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3998CDC2" w14:textId="411B4D83" w:rsidR="00B50BC4" w:rsidRPr="00D24B2D" w:rsidRDefault="00CB099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3B7C9C"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5</w:t>
            </w:r>
          </w:p>
          <w:p w14:paraId="361A6BFC" w14:textId="77777777" w:rsidR="008A3D06" w:rsidRPr="00D24B2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(Wed)</w:t>
            </w:r>
          </w:p>
        </w:tc>
        <w:tc>
          <w:tcPr>
            <w:tcW w:w="1515" w:type="dxa"/>
            <w:vAlign w:val="center"/>
          </w:tcPr>
          <w:p w14:paraId="2EAD7A97" w14:textId="77777777" w:rsidR="008A3D06" w:rsidRPr="00D24B2D" w:rsidRDefault="008A3D06" w:rsidP="008A3D06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167B3BFB" w14:textId="77777777" w:rsidR="001034D9" w:rsidRDefault="00CE776B" w:rsidP="00690ED1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>How to Use Flow Cytometer and Cell Sorter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5044B6BD" w14:textId="10B8BEB0" w:rsidR="008A3D06" w:rsidRPr="00CB0994" w:rsidRDefault="00CE776B" w:rsidP="00690ED1">
            <w:pPr>
              <w:widowControl/>
              <w:autoSpaceDE w:val="0"/>
              <w:autoSpaceDN w:val="0"/>
              <w:adjustRightInd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(Lecture (in English))</w:t>
            </w:r>
          </w:p>
        </w:tc>
        <w:tc>
          <w:tcPr>
            <w:tcW w:w="991" w:type="dxa"/>
            <w:vAlign w:val="center"/>
          </w:tcPr>
          <w:p w14:paraId="7723603A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795BCF51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6FCE7FAA" w14:textId="77777777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0048AE7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1A7829C0" w14:textId="77777777" w:rsidR="001034D9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>How to Use Flow Cytometer and Cell Sorter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29519A5C" w14:textId="0EE66CFD" w:rsidR="003D114C" w:rsidRPr="00CB0994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</w:t>
            </w:r>
            <w:r w:rsidR="00D24B2D"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Practice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Pr="00CB0994">
              <w:rPr>
                <w:rFonts w:asciiTheme="majorEastAsia" w:eastAsiaTheme="majorEastAsia" w:hAnsiTheme="majorEastAsia" w:cs="ＭＳ 明朝"/>
                <w:color w:val="000000"/>
                <w:sz w:val="22"/>
                <w:szCs w:val="22"/>
              </w:rPr>
              <w:t>I)</w:t>
            </w:r>
          </w:p>
        </w:tc>
        <w:tc>
          <w:tcPr>
            <w:tcW w:w="991" w:type="dxa"/>
            <w:vAlign w:val="center"/>
          </w:tcPr>
          <w:p w14:paraId="3A9B781D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37920FB5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522D4E03" w14:textId="77777777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F169F09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38EFEF44" w14:textId="77777777" w:rsidR="001034D9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Helvetica"/>
                <w:sz w:val="22"/>
                <w:szCs w:val="22"/>
                <w:lang w:bidi="en-US"/>
              </w:rPr>
              <w:t>How to Use Flow Cytometer and Cell Sorter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</w:p>
          <w:p w14:paraId="11DFDCDC" w14:textId="67BAD6DF" w:rsidR="008A3D06" w:rsidRPr="00CB0994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</w:t>
            </w:r>
            <w:r w:rsidR="00D24B2D"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Practice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II)</w:t>
            </w:r>
          </w:p>
        </w:tc>
        <w:tc>
          <w:tcPr>
            <w:tcW w:w="991" w:type="dxa"/>
            <w:vAlign w:val="center"/>
          </w:tcPr>
          <w:p w14:paraId="5428AD6D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0B9C0A51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797155D0" w14:textId="01DBECFB" w:rsidR="00B50BC4" w:rsidRPr="00D24B2D" w:rsidRDefault="00CB099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3B7C9C"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6</w:t>
            </w:r>
          </w:p>
          <w:p w14:paraId="0BF5FC36" w14:textId="77777777" w:rsidR="008A3D06" w:rsidRPr="00D24B2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(Thu)</w:t>
            </w:r>
          </w:p>
        </w:tc>
        <w:tc>
          <w:tcPr>
            <w:tcW w:w="1515" w:type="dxa"/>
            <w:vAlign w:val="center"/>
          </w:tcPr>
          <w:p w14:paraId="76D9499A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08E99CAC" w14:textId="404CD37A" w:rsidR="008A3D06" w:rsidRPr="00CB0994" w:rsidRDefault="00BE4692" w:rsidP="00690ED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Liquid Scintillation Analysis and </w:t>
            </w:r>
            <w:r w:rsidR="00D24B2D"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Demonstration</w:t>
            </w:r>
            <w:r w:rsidR="00CE776B" w:rsidRPr="00CB0994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 (Lecture)</w:t>
            </w:r>
          </w:p>
        </w:tc>
        <w:tc>
          <w:tcPr>
            <w:tcW w:w="991" w:type="dxa"/>
            <w:vAlign w:val="center"/>
          </w:tcPr>
          <w:p w14:paraId="052C328D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1266B739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7C4476A6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988CB78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3FF29C86" w14:textId="5F0BB3B2" w:rsidR="008A3D06" w:rsidRPr="00CB0994" w:rsidRDefault="00CE776B" w:rsidP="00690ED1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Real-time Quantitative PCR (Lecture)</w:t>
            </w:r>
          </w:p>
        </w:tc>
        <w:tc>
          <w:tcPr>
            <w:tcW w:w="991" w:type="dxa"/>
            <w:vAlign w:val="center"/>
          </w:tcPr>
          <w:p w14:paraId="596BAA07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1DC18F35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098FAFAC" w14:textId="77777777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853022B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53871DA9" w14:textId="5938E920" w:rsidR="008A3D06" w:rsidRPr="00CB0994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Real-time Quantitative PCR (Practice)</w:t>
            </w:r>
          </w:p>
        </w:tc>
        <w:tc>
          <w:tcPr>
            <w:tcW w:w="991" w:type="dxa"/>
            <w:vAlign w:val="center"/>
          </w:tcPr>
          <w:p w14:paraId="0189C7C5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2972A35F" w14:textId="77777777" w:rsidTr="003918C0">
        <w:trPr>
          <w:trHeight w:val="603"/>
        </w:trPr>
        <w:tc>
          <w:tcPr>
            <w:tcW w:w="1038" w:type="dxa"/>
            <w:vMerge w:val="restart"/>
            <w:vAlign w:val="center"/>
          </w:tcPr>
          <w:p w14:paraId="259FB867" w14:textId="5BE7B90D" w:rsidR="00B50BC4" w:rsidRPr="00D24B2D" w:rsidRDefault="00CB099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 xml:space="preserve">Sep </w:t>
            </w:r>
            <w:r w:rsidR="003B7C9C"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7</w:t>
            </w:r>
          </w:p>
          <w:p w14:paraId="7B7205B8" w14:textId="77777777" w:rsidR="008A3D06" w:rsidRPr="00D24B2D" w:rsidRDefault="00B50BC4" w:rsidP="00B50BC4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  <w:t>(Fri)</w:t>
            </w:r>
          </w:p>
        </w:tc>
        <w:tc>
          <w:tcPr>
            <w:tcW w:w="1515" w:type="dxa"/>
            <w:vAlign w:val="center"/>
          </w:tcPr>
          <w:p w14:paraId="6052522D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14:00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15:20</w:t>
            </w:r>
          </w:p>
        </w:tc>
        <w:tc>
          <w:tcPr>
            <w:tcW w:w="5670" w:type="dxa"/>
            <w:vAlign w:val="center"/>
          </w:tcPr>
          <w:p w14:paraId="05D21AAF" w14:textId="77777777" w:rsidR="001034D9" w:rsidRPr="001034D9" w:rsidRDefault="00D24B2D" w:rsidP="00CB0994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</w:pPr>
            <w:r w:rsidRPr="001034D9"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  <w:t xml:space="preserve">Introduce How to </w:t>
            </w:r>
            <w:r w:rsidR="00CB0994" w:rsidRPr="001034D9"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  <w:t>U</w:t>
            </w:r>
            <w:r w:rsidRPr="001034D9"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  <w:t xml:space="preserve">se Laboratory Animals in Research </w:t>
            </w:r>
          </w:p>
          <w:p w14:paraId="6EC09F2D" w14:textId="68564DBD" w:rsidR="008A3D06" w:rsidRPr="00CB0994" w:rsidRDefault="00D24B2D" w:rsidP="00CB0994">
            <w:pPr>
              <w:widowControl/>
              <w:autoSpaceDE w:val="0"/>
              <w:autoSpaceDN w:val="0"/>
              <w:adjustRightInd w:val="0"/>
              <w:snapToGrid w:val="0"/>
              <w:ind w:rightChars="-100" w:right="-240"/>
              <w:jc w:val="left"/>
              <w:rPr>
                <w:rFonts w:asciiTheme="majorEastAsia" w:eastAsiaTheme="majorEastAsia" w:hAnsiTheme="majorEastAsia" w:cstheme="majorHAnsi"/>
                <w:color w:val="000000"/>
                <w:w w:val="90"/>
                <w:sz w:val="22"/>
                <w:szCs w:val="22"/>
              </w:rPr>
            </w:pPr>
            <w:r w:rsidRPr="001034D9">
              <w:rPr>
                <w:rFonts w:asciiTheme="majorEastAsia" w:eastAsiaTheme="majorEastAsia" w:hAnsiTheme="majorEastAsia" w:cs="Hiragino Kaku Gothic Pro W3"/>
                <w:w w:val="95"/>
                <w:sz w:val="22"/>
                <w:szCs w:val="22"/>
              </w:rPr>
              <w:t>Center for Animal Life Science</w:t>
            </w:r>
            <w:r w:rsidR="00CE776B" w:rsidRPr="001034D9">
              <w:rPr>
                <w:rFonts w:asciiTheme="majorEastAsia" w:eastAsiaTheme="majorEastAsia" w:hAnsiTheme="majorEastAsia" w:cs="Hiragino Kaku Gothic Pro W3"/>
                <w:color w:val="000000" w:themeColor="text1"/>
                <w:w w:val="95"/>
                <w:sz w:val="22"/>
                <w:szCs w:val="22"/>
              </w:rPr>
              <w:t xml:space="preserve"> (</w:t>
            </w:r>
            <w:r w:rsidR="00CE776B" w:rsidRPr="001034D9">
              <w:rPr>
                <w:rFonts w:asciiTheme="majorEastAsia" w:eastAsiaTheme="majorEastAsia" w:hAnsiTheme="majorEastAsia"/>
                <w:color w:val="000000"/>
                <w:w w:val="95"/>
                <w:sz w:val="22"/>
                <w:szCs w:val="22"/>
              </w:rPr>
              <w:t>Lecture)</w:t>
            </w:r>
          </w:p>
        </w:tc>
        <w:tc>
          <w:tcPr>
            <w:tcW w:w="991" w:type="dxa"/>
            <w:vAlign w:val="center"/>
          </w:tcPr>
          <w:p w14:paraId="6EA7764F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6E90C21F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2DF231EE" w14:textId="77777777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F7236B3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15:30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16:50</w:t>
            </w:r>
          </w:p>
        </w:tc>
        <w:tc>
          <w:tcPr>
            <w:tcW w:w="5670" w:type="dxa"/>
            <w:vAlign w:val="center"/>
          </w:tcPr>
          <w:p w14:paraId="4776A2B8" w14:textId="77777777" w:rsidR="00025D05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How to Use a Micropipette</w:t>
            </w:r>
            <w:r w:rsidRPr="00CB099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025D0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Correctly</w:t>
            </w:r>
          </w:p>
          <w:p w14:paraId="1BA9568F" w14:textId="081C1F12" w:rsidR="008A3D06" w:rsidRPr="00CB0994" w:rsidRDefault="00CE776B" w:rsidP="00690ED1">
            <w:pPr>
              <w:widowControl/>
              <w:autoSpaceDE w:val="0"/>
              <w:autoSpaceDN w:val="0"/>
              <w:snapToGrid w:val="0"/>
              <w:ind w:rightChars="-6" w:right="-14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(Lecture</w:t>
            </w:r>
            <w:r w:rsidR="00025D05"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 </w:t>
            </w:r>
            <w:r w:rsidR="00025D05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 xml:space="preserve">&amp; </w:t>
            </w:r>
            <w:bookmarkStart w:id="0" w:name="_GoBack"/>
            <w:bookmarkEnd w:id="0"/>
            <w:r w:rsidR="00025D05"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Practice</w:t>
            </w:r>
            <w:r w:rsidRPr="00CB0994"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1" w:type="dxa"/>
            <w:vAlign w:val="center"/>
          </w:tcPr>
          <w:p w14:paraId="4A6A6425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  <w:tr w:rsidR="0021738E" w:rsidRPr="00D24B2D" w14:paraId="1780F35D" w14:textId="77777777" w:rsidTr="003918C0">
        <w:trPr>
          <w:trHeight w:val="603"/>
        </w:trPr>
        <w:tc>
          <w:tcPr>
            <w:tcW w:w="1038" w:type="dxa"/>
            <w:vMerge/>
            <w:vAlign w:val="center"/>
          </w:tcPr>
          <w:p w14:paraId="42740191" w14:textId="2D4D4350" w:rsidR="008A3D06" w:rsidRPr="00D24B2D" w:rsidRDefault="008A3D06" w:rsidP="000970CC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6CFD80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  <w:sz w:val="22"/>
                <w:szCs w:val="22"/>
              </w:rPr>
            </w:pP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17:00</w:t>
            </w:r>
            <w:r w:rsidR="00B50BC4"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-</w:t>
            </w:r>
            <w:r w:rsidRPr="00D24B2D">
              <w:rPr>
                <w:rFonts w:asciiTheme="majorEastAsia" w:eastAsiaTheme="majorEastAsia" w:hAnsiTheme="majorEastAsia" w:cstheme="majorHAnsi"/>
                <w:kern w:val="0"/>
                <w:sz w:val="22"/>
                <w:szCs w:val="22"/>
              </w:rPr>
              <w:t>18:20</w:t>
            </w:r>
          </w:p>
        </w:tc>
        <w:tc>
          <w:tcPr>
            <w:tcW w:w="5670" w:type="dxa"/>
            <w:vAlign w:val="center"/>
          </w:tcPr>
          <w:p w14:paraId="2B4611EF" w14:textId="5C24F4CC" w:rsidR="008A3D06" w:rsidRPr="00CB0994" w:rsidRDefault="00CE776B" w:rsidP="00690E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ヒラギノ角ゴ Pro W3"/>
                <w:w w:val="90"/>
                <w:sz w:val="22"/>
                <w:szCs w:val="22"/>
              </w:rPr>
            </w:pPr>
            <w:r w:rsidRPr="00CB0994">
              <w:rPr>
                <w:rFonts w:asciiTheme="majorEastAsia" w:eastAsiaTheme="majorEastAsia" w:hAnsiTheme="majorEastAsia" w:cs="ヒラギノ角ゴ Pro W3"/>
                <w:sz w:val="22"/>
                <w:szCs w:val="22"/>
              </w:rPr>
              <w:t>Practical Use of MMC and IT Security for Medical Research (Lecture)</w:t>
            </w:r>
          </w:p>
        </w:tc>
        <w:tc>
          <w:tcPr>
            <w:tcW w:w="991" w:type="dxa"/>
            <w:vAlign w:val="center"/>
          </w:tcPr>
          <w:p w14:paraId="3A2AD02C" w14:textId="77777777" w:rsidR="008A3D06" w:rsidRPr="00D24B2D" w:rsidRDefault="008A3D06" w:rsidP="00BE7CF7">
            <w:pPr>
              <w:adjustRightInd w:val="0"/>
              <w:snapToGrid w:val="0"/>
              <w:ind w:right="-6"/>
              <w:jc w:val="center"/>
              <w:rPr>
                <w:rFonts w:asciiTheme="majorEastAsia" w:eastAsiaTheme="majorEastAsia" w:hAnsiTheme="majorEastAsia" w:cstheme="majorHAnsi"/>
                <w:snapToGrid w:val="0"/>
                <w:kern w:val="0"/>
              </w:rPr>
            </w:pPr>
          </w:p>
        </w:tc>
      </w:tr>
    </w:tbl>
    <w:p w14:paraId="49050649" w14:textId="77777777" w:rsidR="0020568C" w:rsidRPr="00D24B2D" w:rsidRDefault="0020568C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 w:cstheme="majorHAnsi"/>
          <w:snapToGrid w:val="0"/>
          <w:kern w:val="0"/>
        </w:rPr>
      </w:pPr>
    </w:p>
    <w:p w14:paraId="60CEEDA4" w14:textId="77777777" w:rsidR="004A413F" w:rsidRPr="00D24B2D" w:rsidRDefault="004A413F" w:rsidP="0036743C">
      <w:pPr>
        <w:adjustRightInd w:val="0"/>
        <w:snapToGrid w:val="0"/>
        <w:spacing w:beforeLines="20" w:before="80" w:line="360" w:lineRule="auto"/>
        <w:ind w:right="-6"/>
        <w:jc w:val="left"/>
        <w:rPr>
          <w:rFonts w:asciiTheme="majorEastAsia" w:eastAsiaTheme="majorEastAsia" w:hAnsiTheme="majorEastAsia"/>
          <w:snapToGrid w:val="0"/>
          <w:kern w:val="0"/>
        </w:rPr>
      </w:pPr>
    </w:p>
    <w:p w14:paraId="7D7FA595" w14:textId="76421968" w:rsidR="00BE7CF7" w:rsidRPr="00F93413" w:rsidRDefault="00E2336C" w:rsidP="0036743C">
      <w:pPr>
        <w:adjustRightInd w:val="0"/>
        <w:snapToGrid w:val="0"/>
        <w:spacing w:beforeLines="20" w:before="80" w:line="276" w:lineRule="auto"/>
        <w:ind w:right="-6"/>
        <w:jc w:val="left"/>
        <w:rPr>
          <w:rFonts w:asciiTheme="majorEastAsia" w:eastAsiaTheme="majorEastAsia" w:hAnsiTheme="majorEastAsia" w:cs="Arial"/>
          <w:color w:val="000000"/>
          <w:kern w:val="0"/>
          <w:u w:val="single"/>
        </w:rPr>
      </w:pPr>
      <w:r w:rsidRPr="00F93413">
        <w:rPr>
          <w:rFonts w:asciiTheme="majorEastAsia" w:eastAsiaTheme="majorEastAsia" w:hAnsiTheme="majorEastAsia" w:cs="Arial" w:hint="eastAsia"/>
          <w:color w:val="000000"/>
          <w:kern w:val="0"/>
          <w:u w:val="single"/>
        </w:rPr>
        <w:t xml:space="preserve">Application </w:t>
      </w:r>
      <w:r w:rsidR="00265D09" w:rsidRPr="00F93413">
        <w:rPr>
          <w:rFonts w:asciiTheme="majorEastAsia" w:eastAsiaTheme="majorEastAsia" w:hAnsiTheme="majorEastAsia" w:cs="Arial" w:hint="eastAsia"/>
          <w:color w:val="000000"/>
          <w:kern w:val="0"/>
          <w:u w:val="single"/>
        </w:rPr>
        <w:t>d</w:t>
      </w:r>
      <w:r w:rsidR="00CF1F49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eadline: </w:t>
      </w:r>
      <w:r w:rsidR="00F5424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August 2</w:t>
      </w:r>
      <w:r w:rsidR="003B7C9C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7</w:t>
      </w:r>
      <w:r w:rsidR="00F5424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 (</w:t>
      </w:r>
      <w:r w:rsidR="007149A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Monday</w:t>
      </w:r>
      <w:r w:rsidR="00F5424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), 201</w:t>
      </w:r>
      <w:r w:rsidR="003B7C9C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8</w:t>
      </w:r>
    </w:p>
    <w:p w14:paraId="250052BF" w14:textId="6F34962E" w:rsidR="00BE7CF7" w:rsidRPr="00F93413" w:rsidRDefault="002642A8" w:rsidP="00ED155D">
      <w:pPr>
        <w:adjustRightInd w:val="0"/>
        <w:snapToGrid w:val="0"/>
        <w:spacing w:beforeLines="20" w:before="80" w:line="276" w:lineRule="auto"/>
        <w:ind w:right="-178"/>
        <w:jc w:val="left"/>
        <w:rPr>
          <w:rFonts w:asciiTheme="majorEastAsia" w:eastAsiaTheme="majorEastAsia" w:hAnsiTheme="majorEastAsia" w:cs="Arial"/>
          <w:color w:val="000000"/>
          <w:kern w:val="0"/>
          <w:u w:val="single"/>
        </w:rPr>
      </w:pPr>
      <w:r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Place of submission: </w:t>
      </w:r>
      <w:r w:rsidR="008517D2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 xml:space="preserve">The Central Research Laboratory Office </w:t>
      </w:r>
      <w:r w:rsidR="007149A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(</w:t>
      </w:r>
      <w:r w:rsidR="00CB0994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Ext.2300</w:t>
      </w:r>
      <w:r w:rsidR="007149AD" w:rsidRPr="00F93413">
        <w:rPr>
          <w:rFonts w:asciiTheme="majorEastAsia" w:eastAsiaTheme="majorEastAsia" w:hAnsiTheme="majorEastAsia" w:cs="Arial"/>
          <w:color w:val="000000"/>
          <w:kern w:val="0"/>
          <w:u w:val="single"/>
        </w:rPr>
        <w:t>)</w:t>
      </w:r>
    </w:p>
    <w:sectPr w:rsidR="00BE7CF7" w:rsidRPr="00F93413" w:rsidSect="00B42F55">
      <w:pgSz w:w="11900" w:h="16840"/>
      <w:pgMar w:top="1418" w:right="985" w:bottom="851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Pro W3">
    <w:altName w:val="ヒラギノ角ゴ Pro W3"/>
    <w:charset w:val="80"/>
    <w:family w:val="swiss"/>
    <w:pitch w:val="variable"/>
    <w:sig w:usb0="E00002FF" w:usb1="7AC7FFFF" w:usb2="00000012" w:usb3="00000000" w:csb0="0002000D" w:csb1="00000000"/>
  </w:font>
  <w:font w:name="MS UI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050A"/>
    <w:multiLevelType w:val="hybridMultilevel"/>
    <w:tmpl w:val="743EE3E4"/>
    <w:lvl w:ilvl="0" w:tplc="A4A0FEAA">
      <w:numFmt w:val="bullet"/>
      <w:lvlText w:val="-"/>
      <w:lvlJc w:val="left"/>
      <w:pPr>
        <w:ind w:left="2769" w:hanging="360"/>
      </w:pPr>
      <w:rPr>
        <w:rFonts w:ascii="Hiragino Mincho ProN W3" w:eastAsia="Hiragino Mincho ProN W3" w:hAnsi="Hiragino Mincho ProN W3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3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">
    <w:nsid w:val="43AD082E"/>
    <w:multiLevelType w:val="hybridMultilevel"/>
    <w:tmpl w:val="EC528964"/>
    <w:lvl w:ilvl="0" w:tplc="B81804AE">
      <w:numFmt w:val="bullet"/>
      <w:lvlText w:val="※"/>
      <w:lvlJc w:val="left"/>
      <w:pPr>
        <w:ind w:left="660" w:hanging="440"/>
      </w:pPr>
      <w:rPr>
        <w:rFonts w:ascii="ヒラギノ明朝 Pro W3" w:eastAsia="ヒラギノ明朝 Pro W3" w:hAnsi="ヒラギノ明朝 Pro W3" w:cs="ヒラギノ明朝 Pro W3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5A3C74A9"/>
    <w:multiLevelType w:val="hybridMultilevel"/>
    <w:tmpl w:val="2B387D0A"/>
    <w:lvl w:ilvl="0" w:tplc="3CAE69D2">
      <w:numFmt w:val="bullet"/>
      <w:suff w:val="space"/>
      <w:lvlText w:val="–"/>
      <w:lvlJc w:val="left"/>
      <w:pPr>
        <w:ind w:left="2700" w:hanging="2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40"/>
        </w:tabs>
        <w:ind w:left="67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960"/>
  <w:drawingGridVerticalSpacing w:val="200"/>
  <w:displayHorizontalDrawingGridEvery w:val="0"/>
  <w:displayVerticalDrawingGridEvery w:val="2"/>
  <w:characterSpacingControl w:val="compressPunctuationAndJapaneseKana"/>
  <w:noLineBreaksAfter w:lang="ja-JP" w:val="$([\{£¥‘“〈《「『【〔ー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A"/>
    <w:rsid w:val="00000619"/>
    <w:rsid w:val="000013F1"/>
    <w:rsid w:val="00005CB3"/>
    <w:rsid w:val="00017D7B"/>
    <w:rsid w:val="00023964"/>
    <w:rsid w:val="00025D05"/>
    <w:rsid w:val="00030ED0"/>
    <w:rsid w:val="0004019B"/>
    <w:rsid w:val="00080107"/>
    <w:rsid w:val="00095C3A"/>
    <w:rsid w:val="000970CC"/>
    <w:rsid w:val="000C351E"/>
    <w:rsid w:val="000E4454"/>
    <w:rsid w:val="000F4A47"/>
    <w:rsid w:val="001029F0"/>
    <w:rsid w:val="001034D9"/>
    <w:rsid w:val="0011363D"/>
    <w:rsid w:val="001206A9"/>
    <w:rsid w:val="00156FEE"/>
    <w:rsid w:val="001669DC"/>
    <w:rsid w:val="00180D88"/>
    <w:rsid w:val="001B1A88"/>
    <w:rsid w:val="001B234F"/>
    <w:rsid w:val="001B3C5E"/>
    <w:rsid w:val="001C5BE8"/>
    <w:rsid w:val="001C5FA9"/>
    <w:rsid w:val="001E442D"/>
    <w:rsid w:val="001F1637"/>
    <w:rsid w:val="001F6EAC"/>
    <w:rsid w:val="00201E11"/>
    <w:rsid w:val="0020568C"/>
    <w:rsid w:val="0021738E"/>
    <w:rsid w:val="002615E9"/>
    <w:rsid w:val="002642A8"/>
    <w:rsid w:val="00265D09"/>
    <w:rsid w:val="00275751"/>
    <w:rsid w:val="002A4F9B"/>
    <w:rsid w:val="002B6EAE"/>
    <w:rsid w:val="002E19CC"/>
    <w:rsid w:val="00310248"/>
    <w:rsid w:val="0031092C"/>
    <w:rsid w:val="0036743C"/>
    <w:rsid w:val="00371417"/>
    <w:rsid w:val="00376CBD"/>
    <w:rsid w:val="003918C0"/>
    <w:rsid w:val="003B2516"/>
    <w:rsid w:val="003B36E3"/>
    <w:rsid w:val="003B69B9"/>
    <w:rsid w:val="003B7C9C"/>
    <w:rsid w:val="003D114C"/>
    <w:rsid w:val="003D4A8F"/>
    <w:rsid w:val="003E332B"/>
    <w:rsid w:val="003F23CA"/>
    <w:rsid w:val="003F43D9"/>
    <w:rsid w:val="0043660B"/>
    <w:rsid w:val="00465A39"/>
    <w:rsid w:val="00497DA4"/>
    <w:rsid w:val="004A06CC"/>
    <w:rsid w:val="004A413F"/>
    <w:rsid w:val="004A50BF"/>
    <w:rsid w:val="004A64D0"/>
    <w:rsid w:val="004B02C1"/>
    <w:rsid w:val="004B1A13"/>
    <w:rsid w:val="004B4953"/>
    <w:rsid w:val="004C26FA"/>
    <w:rsid w:val="00521D1B"/>
    <w:rsid w:val="00525342"/>
    <w:rsid w:val="00545008"/>
    <w:rsid w:val="00552F38"/>
    <w:rsid w:val="00563D14"/>
    <w:rsid w:val="005673E8"/>
    <w:rsid w:val="005678AC"/>
    <w:rsid w:val="0057513B"/>
    <w:rsid w:val="005842EA"/>
    <w:rsid w:val="005864B1"/>
    <w:rsid w:val="005A42C4"/>
    <w:rsid w:val="005B7C6E"/>
    <w:rsid w:val="005C2CFC"/>
    <w:rsid w:val="005C6296"/>
    <w:rsid w:val="005F2882"/>
    <w:rsid w:val="00612FBA"/>
    <w:rsid w:val="00627812"/>
    <w:rsid w:val="006309C0"/>
    <w:rsid w:val="006414A5"/>
    <w:rsid w:val="00654CE5"/>
    <w:rsid w:val="006650B6"/>
    <w:rsid w:val="00690ED1"/>
    <w:rsid w:val="00696C46"/>
    <w:rsid w:val="006B5175"/>
    <w:rsid w:val="006B6271"/>
    <w:rsid w:val="006F6BB8"/>
    <w:rsid w:val="006F6C6B"/>
    <w:rsid w:val="007149AD"/>
    <w:rsid w:val="00752A75"/>
    <w:rsid w:val="007A446A"/>
    <w:rsid w:val="007C1EEF"/>
    <w:rsid w:val="007C2117"/>
    <w:rsid w:val="007F6665"/>
    <w:rsid w:val="00810159"/>
    <w:rsid w:val="00826A0E"/>
    <w:rsid w:val="00841252"/>
    <w:rsid w:val="00843802"/>
    <w:rsid w:val="00846A3C"/>
    <w:rsid w:val="008517D2"/>
    <w:rsid w:val="00856D9C"/>
    <w:rsid w:val="0089355D"/>
    <w:rsid w:val="008A3D06"/>
    <w:rsid w:val="008A516D"/>
    <w:rsid w:val="008A7AA6"/>
    <w:rsid w:val="008C5FAE"/>
    <w:rsid w:val="008D3AC1"/>
    <w:rsid w:val="008D53F5"/>
    <w:rsid w:val="008E1DE2"/>
    <w:rsid w:val="008E27B6"/>
    <w:rsid w:val="008F57E7"/>
    <w:rsid w:val="008F726F"/>
    <w:rsid w:val="00914C3C"/>
    <w:rsid w:val="0092795F"/>
    <w:rsid w:val="00927EC7"/>
    <w:rsid w:val="00945019"/>
    <w:rsid w:val="0095406C"/>
    <w:rsid w:val="009552D4"/>
    <w:rsid w:val="00956C92"/>
    <w:rsid w:val="00970897"/>
    <w:rsid w:val="009B6248"/>
    <w:rsid w:val="009C5D68"/>
    <w:rsid w:val="009E3C98"/>
    <w:rsid w:val="00A06BC2"/>
    <w:rsid w:val="00A2225E"/>
    <w:rsid w:val="00A31EBF"/>
    <w:rsid w:val="00A33DFE"/>
    <w:rsid w:val="00A637AB"/>
    <w:rsid w:val="00A65D93"/>
    <w:rsid w:val="00AC7595"/>
    <w:rsid w:val="00AE30D2"/>
    <w:rsid w:val="00AE3AAA"/>
    <w:rsid w:val="00AE6DA0"/>
    <w:rsid w:val="00B109A1"/>
    <w:rsid w:val="00B42F55"/>
    <w:rsid w:val="00B431A5"/>
    <w:rsid w:val="00B4704D"/>
    <w:rsid w:val="00B50BC4"/>
    <w:rsid w:val="00B638DD"/>
    <w:rsid w:val="00BE1CD9"/>
    <w:rsid w:val="00BE1E2A"/>
    <w:rsid w:val="00BE4692"/>
    <w:rsid w:val="00BE7CF7"/>
    <w:rsid w:val="00BF585B"/>
    <w:rsid w:val="00C01370"/>
    <w:rsid w:val="00C04058"/>
    <w:rsid w:val="00C07ED7"/>
    <w:rsid w:val="00C1573A"/>
    <w:rsid w:val="00C313B4"/>
    <w:rsid w:val="00C60ACA"/>
    <w:rsid w:val="00C81652"/>
    <w:rsid w:val="00CA0064"/>
    <w:rsid w:val="00CA33EB"/>
    <w:rsid w:val="00CA495A"/>
    <w:rsid w:val="00CA6F20"/>
    <w:rsid w:val="00CA6F39"/>
    <w:rsid w:val="00CB0994"/>
    <w:rsid w:val="00CE776B"/>
    <w:rsid w:val="00CF1F49"/>
    <w:rsid w:val="00D0463A"/>
    <w:rsid w:val="00D06F95"/>
    <w:rsid w:val="00D24B2D"/>
    <w:rsid w:val="00D35AFD"/>
    <w:rsid w:val="00D575AC"/>
    <w:rsid w:val="00D827F9"/>
    <w:rsid w:val="00DE4A80"/>
    <w:rsid w:val="00DF45CE"/>
    <w:rsid w:val="00E205C1"/>
    <w:rsid w:val="00E2336C"/>
    <w:rsid w:val="00E31315"/>
    <w:rsid w:val="00E31F3E"/>
    <w:rsid w:val="00E46506"/>
    <w:rsid w:val="00E55029"/>
    <w:rsid w:val="00E72236"/>
    <w:rsid w:val="00E72998"/>
    <w:rsid w:val="00E77FD7"/>
    <w:rsid w:val="00E85510"/>
    <w:rsid w:val="00EB5ADD"/>
    <w:rsid w:val="00EB6073"/>
    <w:rsid w:val="00EB7AD4"/>
    <w:rsid w:val="00ED155D"/>
    <w:rsid w:val="00EE0DFC"/>
    <w:rsid w:val="00F00348"/>
    <w:rsid w:val="00F1005C"/>
    <w:rsid w:val="00F144D9"/>
    <w:rsid w:val="00F2010D"/>
    <w:rsid w:val="00F5424D"/>
    <w:rsid w:val="00F6076E"/>
    <w:rsid w:val="00F80921"/>
    <w:rsid w:val="00F87F6E"/>
    <w:rsid w:val="00F93413"/>
    <w:rsid w:val="00FA5BD5"/>
    <w:rsid w:val="00FB5EB9"/>
    <w:rsid w:val="00FB690A"/>
    <w:rsid w:val="00FD38AB"/>
    <w:rsid w:val="00FE1799"/>
    <w:rsid w:val="00FF3D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A1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5E"/>
    <w:pPr>
      <w:ind w:leftChars="400" w:left="960"/>
    </w:pPr>
  </w:style>
  <w:style w:type="table" w:styleId="a4">
    <w:name w:val="Table Grid"/>
    <w:basedOn w:val="a1"/>
    <w:uiPriority w:val="59"/>
    <w:rsid w:val="00BE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7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3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A844B-BA50-BE4E-9E3A-00E12041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信子</dc:creator>
  <cp:lastModifiedBy>Microsoft Office ユーザー</cp:lastModifiedBy>
  <cp:revision>4</cp:revision>
  <cp:lastPrinted>2018-07-13T01:16:00Z</cp:lastPrinted>
  <dcterms:created xsi:type="dcterms:W3CDTF">2018-07-13T01:17:00Z</dcterms:created>
  <dcterms:modified xsi:type="dcterms:W3CDTF">2018-07-18T04:17:00Z</dcterms:modified>
</cp:coreProperties>
</file>